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988" w:rsidRPr="004B6988" w:rsidRDefault="004B6988" w:rsidP="004B6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Arial" w:eastAsia="Times New Roman" w:hAnsi="Arial" w:cs="Arial"/>
          <w:b/>
          <w:color w:val="000000"/>
          <w:sz w:val="32"/>
          <w:szCs w:val="32"/>
          <w:lang w:eastAsia="es-CO"/>
        </w:rPr>
      </w:pPr>
      <w:r w:rsidRPr="004B6988">
        <w:rPr>
          <w:rFonts w:ascii="Arial" w:eastAsia="Times New Roman" w:hAnsi="Arial" w:cs="Arial"/>
          <w:b/>
          <w:color w:val="000000"/>
          <w:sz w:val="32"/>
          <w:szCs w:val="32"/>
          <w:lang w:eastAsia="es-CO"/>
        </w:rPr>
        <w:t>Los garantes de Cuba y Noruega leyeron el comunicado con los puntos alcanzados en el acuerdo sobre justicia y víctimas.</w:t>
      </w:r>
    </w:p>
    <w:p w:rsidR="004B6988" w:rsidRPr="004B6988" w:rsidRDefault="004B6988" w:rsidP="004B6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000000"/>
          <w:sz w:val="32"/>
          <w:szCs w:val="32"/>
          <w:lang w:eastAsia="es-CO"/>
        </w:rPr>
      </w:pPr>
    </w:p>
    <w:p w:rsidR="004B6988" w:rsidRPr="004B6988" w:rsidRDefault="004B6988" w:rsidP="004B6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000000"/>
          <w:sz w:val="32"/>
          <w:szCs w:val="32"/>
          <w:lang w:eastAsia="es-CO"/>
        </w:rPr>
      </w:pPr>
      <w:r w:rsidRPr="004B6988">
        <w:rPr>
          <w:rFonts w:ascii="Arial" w:eastAsia="Times New Roman" w:hAnsi="Arial" w:cs="Arial"/>
          <w:color w:val="000000"/>
          <w:sz w:val="32"/>
          <w:szCs w:val="32"/>
          <w:lang w:eastAsia="es-CO"/>
        </w:rPr>
        <w:t> </w:t>
      </w:r>
    </w:p>
    <w:p w:rsidR="004B6988" w:rsidRPr="004B6988" w:rsidRDefault="004B6988" w:rsidP="004B6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000000"/>
          <w:sz w:val="32"/>
          <w:szCs w:val="32"/>
          <w:lang w:eastAsia="es-CO"/>
        </w:rPr>
      </w:pPr>
    </w:p>
    <w:p w:rsidR="004B6988" w:rsidRPr="004B6988" w:rsidRDefault="004B6988" w:rsidP="004B6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000000"/>
          <w:sz w:val="32"/>
          <w:szCs w:val="32"/>
          <w:lang w:eastAsia="es-CO"/>
        </w:rPr>
      </w:pPr>
      <w:r w:rsidRPr="004B6988">
        <w:rPr>
          <w:rFonts w:ascii="Arial" w:eastAsia="Times New Roman" w:hAnsi="Arial" w:cs="Arial"/>
          <w:color w:val="000000"/>
          <w:sz w:val="32"/>
          <w:szCs w:val="32"/>
          <w:lang w:eastAsia="es-CO"/>
        </w:rPr>
        <w:t> Las Fuerzas Armadas Revolucionarias de Colombia – Ejército del Pueblo (FARC-EP) y el Gobierno colombiano firmaron este miércoles un acuerdo de justicia y víctimas en La Habana, Cuba, en el marco de las mesas de negociación para el proceso de paz</w:t>
      </w:r>
    </w:p>
    <w:p w:rsidR="004B6988" w:rsidRPr="004B6988" w:rsidRDefault="004B6988" w:rsidP="004B6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Arial" w:eastAsia="Times New Roman" w:hAnsi="Arial" w:cs="Arial"/>
          <w:color w:val="000000"/>
          <w:sz w:val="32"/>
          <w:szCs w:val="32"/>
          <w:lang w:eastAsia="es-CO"/>
        </w:rPr>
      </w:pPr>
    </w:p>
    <w:p w:rsidR="004B6988" w:rsidRPr="004B6988" w:rsidRDefault="004B6988" w:rsidP="004B6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Arial" w:eastAsia="Times New Roman" w:hAnsi="Arial" w:cs="Arial"/>
          <w:color w:val="000000"/>
          <w:sz w:val="32"/>
          <w:szCs w:val="32"/>
          <w:lang w:eastAsia="es-CO"/>
        </w:rPr>
      </w:pPr>
      <w:r w:rsidRPr="004B6988">
        <w:rPr>
          <w:rFonts w:ascii="Arial" w:eastAsia="Times New Roman" w:hAnsi="Arial" w:cs="Arial"/>
          <w:color w:val="000000"/>
          <w:sz w:val="32"/>
          <w:szCs w:val="32"/>
          <w:lang w:eastAsia="es-CO"/>
        </w:rPr>
        <w:t>Tras culminar la reunión privada entre el presidente colombiano, Juan Manuel Santos, el de Cuba, Raúl Castro,  y el jefe de las FARC-EP, Rodrigo Londoño Echeverri, alias '</w:t>
      </w:r>
      <w:proofErr w:type="spellStart"/>
      <w:r w:rsidRPr="004B6988">
        <w:rPr>
          <w:rFonts w:ascii="Arial" w:eastAsia="Times New Roman" w:hAnsi="Arial" w:cs="Arial"/>
          <w:color w:val="000000"/>
          <w:sz w:val="32"/>
          <w:szCs w:val="32"/>
          <w:lang w:eastAsia="es-CO"/>
        </w:rPr>
        <w:t>Timoleón</w:t>
      </w:r>
      <w:proofErr w:type="spellEnd"/>
      <w:r w:rsidRPr="004B6988">
        <w:rPr>
          <w:rFonts w:ascii="Arial" w:eastAsia="Times New Roman" w:hAnsi="Arial" w:cs="Arial"/>
          <w:color w:val="000000"/>
          <w:sz w:val="32"/>
          <w:szCs w:val="32"/>
          <w:lang w:eastAsia="es-CO"/>
        </w:rPr>
        <w:t xml:space="preserve"> Jiménez' o '</w:t>
      </w:r>
      <w:proofErr w:type="spellStart"/>
      <w:r w:rsidRPr="004B6988">
        <w:rPr>
          <w:rFonts w:ascii="Arial" w:eastAsia="Times New Roman" w:hAnsi="Arial" w:cs="Arial"/>
          <w:color w:val="000000"/>
          <w:sz w:val="32"/>
          <w:szCs w:val="32"/>
          <w:lang w:eastAsia="es-CO"/>
        </w:rPr>
        <w:t>Timochenko</w:t>
      </w:r>
      <w:proofErr w:type="spellEnd"/>
      <w:r w:rsidRPr="004B6988">
        <w:rPr>
          <w:rFonts w:ascii="Arial" w:eastAsia="Times New Roman" w:hAnsi="Arial" w:cs="Arial"/>
          <w:color w:val="000000"/>
          <w:sz w:val="32"/>
          <w:szCs w:val="32"/>
          <w:lang w:eastAsia="es-CO"/>
        </w:rPr>
        <w:t>', los garantes de los Diálogos de Paz por Cuba y Noruega, dieron a conocer los puntos del acuerdo sobre la justicia para las víctimas del conflicto: </w:t>
      </w:r>
    </w:p>
    <w:p w:rsidR="004B6988" w:rsidRPr="004B6988" w:rsidRDefault="004B6988" w:rsidP="004B6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Arial" w:eastAsia="Times New Roman" w:hAnsi="Arial" w:cs="Arial"/>
          <w:color w:val="000000"/>
          <w:sz w:val="32"/>
          <w:szCs w:val="32"/>
          <w:lang w:eastAsia="es-CO"/>
        </w:rPr>
      </w:pPr>
    </w:p>
    <w:p w:rsidR="004B6988" w:rsidRPr="004B6988" w:rsidRDefault="004B6988" w:rsidP="004B6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Arial" w:eastAsia="Times New Roman" w:hAnsi="Arial" w:cs="Arial"/>
          <w:color w:val="000000"/>
          <w:sz w:val="32"/>
          <w:szCs w:val="32"/>
          <w:lang w:eastAsia="es-CO"/>
        </w:rPr>
      </w:pPr>
      <w:r w:rsidRPr="004B6988">
        <w:rPr>
          <w:rFonts w:ascii="Arial" w:eastAsia="Times New Roman" w:hAnsi="Arial" w:cs="Arial"/>
          <w:color w:val="000000"/>
          <w:sz w:val="32"/>
          <w:szCs w:val="32"/>
          <w:lang w:eastAsia="es-CO"/>
        </w:rPr>
        <w:t>1. El Gobierno de la República de Colombia y las FARC-EP reafirman su compromiso con los acuerdos logrados hasta la fecha: “Hacia un Nuevo Campo Colombiano: Reforma Rural Integral”, “Participación política: Apertura democrática para construir la paz” y “Solución al Problema de las Drogas Ilícitas”.</w:t>
      </w:r>
    </w:p>
    <w:p w:rsidR="004B6988" w:rsidRPr="004B6988" w:rsidRDefault="004B6988" w:rsidP="004B6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Arial" w:eastAsia="Times New Roman" w:hAnsi="Arial" w:cs="Arial"/>
          <w:color w:val="000000"/>
          <w:sz w:val="32"/>
          <w:szCs w:val="32"/>
          <w:lang w:eastAsia="es-CO"/>
        </w:rPr>
      </w:pPr>
    </w:p>
    <w:p w:rsidR="004B6988" w:rsidRPr="004B6988" w:rsidRDefault="004B6988" w:rsidP="004B6988">
      <w:pPr>
        <w:shd w:val="clear" w:color="auto" w:fill="C2D69B" w:themeFill="accent3" w:themeFillTint="9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Arial" w:eastAsia="Times New Roman" w:hAnsi="Arial" w:cs="Arial"/>
          <w:color w:val="000000"/>
          <w:sz w:val="32"/>
          <w:szCs w:val="32"/>
          <w:lang w:eastAsia="es-CO"/>
        </w:rPr>
      </w:pPr>
      <w:r w:rsidRPr="004B6988">
        <w:rPr>
          <w:rFonts w:ascii="Arial" w:eastAsia="Times New Roman" w:hAnsi="Arial" w:cs="Arial"/>
          <w:color w:val="000000"/>
          <w:sz w:val="32"/>
          <w:szCs w:val="32"/>
          <w:lang w:eastAsia="es-CO"/>
        </w:rPr>
        <w:t xml:space="preserve">2. A la vez, reafirman su compromiso con una fórmula de justicia que satisfaga los derechos de las víctimas y contribuya a la construcción de una paz estable y duradera. </w:t>
      </w:r>
      <w:r w:rsidRPr="004B6988">
        <w:rPr>
          <w:rFonts w:ascii="Arial" w:eastAsia="Times New Roman" w:hAnsi="Arial" w:cs="Arial"/>
          <w:color w:val="000000"/>
          <w:sz w:val="32"/>
          <w:szCs w:val="32"/>
          <w:shd w:val="clear" w:color="auto" w:fill="C2D69B" w:themeFill="accent3" w:themeFillTint="99"/>
          <w:lang w:eastAsia="es-CO"/>
        </w:rPr>
        <w:t>Con ese propósito estamos construyendo un Sistema Integral de Verdad, Justicia, Reparación y No Repetición.</w:t>
      </w:r>
      <w:r w:rsidRPr="004B6988">
        <w:rPr>
          <w:rFonts w:ascii="Arial" w:eastAsia="Times New Roman" w:hAnsi="Arial" w:cs="Arial"/>
          <w:color w:val="000000"/>
          <w:sz w:val="32"/>
          <w:szCs w:val="32"/>
          <w:lang w:eastAsia="es-CO"/>
        </w:rPr>
        <w:t xml:space="preserve"> En ese marco hemos acordado que se creará una Comisión para el Esclarecimiento de la Verdad, la Convivencia y la No </w:t>
      </w:r>
      <w:r w:rsidRPr="004B6988">
        <w:rPr>
          <w:rFonts w:ascii="Arial" w:eastAsia="Times New Roman" w:hAnsi="Arial" w:cs="Arial"/>
          <w:color w:val="000000"/>
          <w:sz w:val="32"/>
          <w:szCs w:val="32"/>
          <w:lang w:eastAsia="es-CO"/>
        </w:rPr>
        <w:lastRenderedPageBreak/>
        <w:t>Repetición y hemos logrado acuerdos importantes en materia de reparación de las víctimas.</w:t>
      </w:r>
    </w:p>
    <w:p w:rsidR="004B6988" w:rsidRPr="004B6988" w:rsidRDefault="004B6988" w:rsidP="004B6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Arial" w:eastAsia="Times New Roman" w:hAnsi="Arial" w:cs="Arial"/>
          <w:color w:val="000000"/>
          <w:sz w:val="32"/>
          <w:szCs w:val="32"/>
          <w:lang w:eastAsia="es-CO"/>
        </w:rPr>
      </w:pPr>
    </w:p>
    <w:p w:rsidR="004B6988" w:rsidRPr="004B6988" w:rsidRDefault="004B6988" w:rsidP="004B6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Arial" w:eastAsia="Times New Roman" w:hAnsi="Arial" w:cs="Arial"/>
          <w:color w:val="000000"/>
          <w:sz w:val="32"/>
          <w:szCs w:val="32"/>
          <w:lang w:eastAsia="es-CO"/>
        </w:rPr>
      </w:pPr>
      <w:r w:rsidRPr="004B6988">
        <w:rPr>
          <w:rFonts w:ascii="Arial" w:eastAsia="Times New Roman" w:hAnsi="Arial" w:cs="Arial"/>
          <w:color w:val="000000"/>
          <w:sz w:val="32"/>
          <w:szCs w:val="32"/>
          <w:lang w:eastAsia="es-CO"/>
        </w:rPr>
        <w:t xml:space="preserve">3. </w:t>
      </w:r>
      <w:r w:rsidRPr="004B6988">
        <w:rPr>
          <w:rFonts w:ascii="Arial" w:eastAsia="Times New Roman" w:hAnsi="Arial" w:cs="Arial"/>
          <w:color w:val="000000"/>
          <w:sz w:val="32"/>
          <w:szCs w:val="32"/>
          <w:shd w:val="clear" w:color="auto" w:fill="C2D69B" w:themeFill="accent3" w:themeFillTint="99"/>
          <w:lang w:eastAsia="es-CO"/>
        </w:rPr>
        <w:t>En cuanto al componente de justicia, hemos acordado crear una Jurisdicción Especial para la Paz, que contará con Salas de Justicia y con un Tribunal para la Paz. Las Salas y el Tribunal estarán integrados principalmente por magistrados colombianos, y contarán con una participación minoritaria de extranjeros que cumplan los más altos requisitos.</w:t>
      </w:r>
      <w:r w:rsidRPr="004B6988">
        <w:rPr>
          <w:rFonts w:ascii="Arial" w:eastAsia="Times New Roman" w:hAnsi="Arial" w:cs="Arial"/>
          <w:color w:val="000000"/>
          <w:sz w:val="32"/>
          <w:szCs w:val="32"/>
          <w:lang w:eastAsia="es-CO"/>
        </w:rPr>
        <w:t xml:space="preserve"> La función esencial de las Salas y del Tribunal para la Paz es acabar con la impunidad, obtener verdad, contribuir a la reparación de las víctimas y juzgar e imponer sanciones a los responsables de los graves delitos cometidos durante el conflicto armado, particularmente los más graves y representativos, garantizando la no repetición.</w:t>
      </w:r>
    </w:p>
    <w:p w:rsidR="004B6988" w:rsidRPr="004B6988" w:rsidRDefault="004B6988" w:rsidP="004B6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Arial" w:eastAsia="Times New Roman" w:hAnsi="Arial" w:cs="Arial"/>
          <w:color w:val="000000"/>
          <w:sz w:val="32"/>
          <w:szCs w:val="32"/>
          <w:lang w:eastAsia="es-CO"/>
        </w:rPr>
      </w:pPr>
    </w:p>
    <w:p w:rsidR="004B6988" w:rsidRPr="004B6988" w:rsidRDefault="004B6988" w:rsidP="004B6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Arial" w:eastAsia="Times New Roman" w:hAnsi="Arial" w:cs="Arial"/>
          <w:color w:val="000000"/>
          <w:sz w:val="32"/>
          <w:szCs w:val="32"/>
          <w:lang w:eastAsia="es-CO"/>
        </w:rPr>
      </w:pPr>
      <w:r w:rsidRPr="004B6988">
        <w:rPr>
          <w:rFonts w:ascii="Arial" w:eastAsia="Times New Roman" w:hAnsi="Arial" w:cs="Arial"/>
          <w:color w:val="000000"/>
          <w:sz w:val="32"/>
          <w:szCs w:val="32"/>
          <w:shd w:val="clear" w:color="auto" w:fill="C2D69B" w:themeFill="accent3" w:themeFillTint="99"/>
          <w:lang w:eastAsia="es-CO"/>
        </w:rPr>
        <w:t>4. El componente de justicia prevé que a la terminación de las hostilidades, de acuerdo con el DIH, el Estado colombiano otorgará la amnistía más amplia posible por delitos políticos y conexos.</w:t>
      </w:r>
      <w:r w:rsidRPr="004B6988">
        <w:rPr>
          <w:rFonts w:ascii="Arial" w:eastAsia="Times New Roman" w:hAnsi="Arial" w:cs="Arial"/>
          <w:color w:val="000000"/>
          <w:sz w:val="32"/>
          <w:szCs w:val="32"/>
          <w:lang w:eastAsia="es-CO"/>
        </w:rPr>
        <w:t xml:space="preserve">  Una ley de amnistía precisará el alcance de la conexidad. En todo caso </w:t>
      </w:r>
      <w:r w:rsidRPr="004B6988">
        <w:rPr>
          <w:rFonts w:ascii="Arial" w:eastAsia="Times New Roman" w:hAnsi="Arial" w:cs="Arial"/>
          <w:color w:val="000000"/>
          <w:sz w:val="32"/>
          <w:szCs w:val="32"/>
          <w:shd w:val="clear" w:color="auto" w:fill="C2D69B" w:themeFill="accent3" w:themeFillTint="99"/>
          <w:lang w:eastAsia="es-CO"/>
        </w:rPr>
        <w:t>no serán objeto de amnistía o indulto las conductas tipificadas en la legislación nacional que se correspondan con los delitos de lesa humanidad,</w:t>
      </w:r>
      <w:r w:rsidRPr="004B6988">
        <w:rPr>
          <w:rFonts w:ascii="Arial" w:eastAsia="Times New Roman" w:hAnsi="Arial" w:cs="Arial"/>
          <w:color w:val="000000"/>
          <w:sz w:val="32"/>
          <w:szCs w:val="32"/>
          <w:lang w:eastAsia="es-CO"/>
        </w:rPr>
        <w:t xml:space="preserve"> el genocidio y los graves crímenes de guerra, entre otros delitos graves como la toma de rehenes u otra privación grave de la libertad, la tortura, el desplazamiento forzado, la desaparición forzada, las ejecuciones extrajudiciales y la violencia sexual. Estos delitos serán objeto de investigación y juzgamiento por parte de la Jurisdicción Especial para la Paz.</w:t>
      </w:r>
    </w:p>
    <w:p w:rsidR="004B6988" w:rsidRPr="004B6988" w:rsidRDefault="004B6988" w:rsidP="004B6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Arial" w:eastAsia="Times New Roman" w:hAnsi="Arial" w:cs="Arial"/>
          <w:color w:val="000000"/>
          <w:sz w:val="32"/>
          <w:szCs w:val="32"/>
          <w:lang w:eastAsia="es-CO"/>
        </w:rPr>
      </w:pPr>
    </w:p>
    <w:p w:rsidR="004B6988" w:rsidRPr="004B6988" w:rsidRDefault="004B6988" w:rsidP="004B6988">
      <w:pPr>
        <w:shd w:val="clear" w:color="auto" w:fill="C2D69B" w:themeFill="accent3" w:themeFillTint="9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Arial" w:eastAsia="Times New Roman" w:hAnsi="Arial" w:cs="Arial"/>
          <w:color w:val="000000"/>
          <w:sz w:val="32"/>
          <w:szCs w:val="32"/>
          <w:lang w:eastAsia="es-CO"/>
        </w:rPr>
      </w:pPr>
      <w:r w:rsidRPr="004B6988">
        <w:rPr>
          <w:rFonts w:ascii="Arial" w:eastAsia="Times New Roman" w:hAnsi="Arial" w:cs="Arial"/>
          <w:color w:val="000000"/>
          <w:sz w:val="32"/>
          <w:szCs w:val="32"/>
          <w:lang w:eastAsia="es-CO"/>
        </w:rPr>
        <w:t xml:space="preserve">5. La Jurisdicción Especial para la Paz tendrá competencia respecto de todos los que de manera directa o indirecta hayan participado en el conflicto armado interno, incluyendo a las FARC-EP y a los agentes del Estado, por los delitos </w:t>
      </w:r>
      <w:r w:rsidRPr="004B6988">
        <w:rPr>
          <w:rFonts w:ascii="Arial" w:eastAsia="Times New Roman" w:hAnsi="Arial" w:cs="Arial"/>
          <w:color w:val="000000"/>
          <w:sz w:val="32"/>
          <w:szCs w:val="32"/>
          <w:lang w:eastAsia="es-CO"/>
        </w:rPr>
        <w:lastRenderedPageBreak/>
        <w:t>cometidos en el contexto y en razón del conflicto, en especial respecto de los casos más graves y representativos.</w:t>
      </w:r>
    </w:p>
    <w:p w:rsidR="004B6988" w:rsidRPr="004B6988" w:rsidRDefault="004B6988" w:rsidP="004B6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Arial" w:eastAsia="Times New Roman" w:hAnsi="Arial" w:cs="Arial"/>
          <w:color w:val="000000"/>
          <w:sz w:val="32"/>
          <w:szCs w:val="32"/>
          <w:lang w:eastAsia="es-CO"/>
        </w:rPr>
      </w:pPr>
    </w:p>
    <w:p w:rsidR="004B6988" w:rsidRPr="004B6988" w:rsidRDefault="004B6988" w:rsidP="004B6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Arial" w:eastAsia="Times New Roman" w:hAnsi="Arial" w:cs="Arial"/>
          <w:color w:val="000000"/>
          <w:sz w:val="32"/>
          <w:szCs w:val="32"/>
          <w:lang w:eastAsia="es-CO"/>
        </w:rPr>
      </w:pPr>
      <w:r w:rsidRPr="004B6988">
        <w:rPr>
          <w:rFonts w:ascii="Arial" w:eastAsia="Times New Roman" w:hAnsi="Arial" w:cs="Arial"/>
          <w:color w:val="000000"/>
          <w:sz w:val="32"/>
          <w:szCs w:val="32"/>
          <w:lang w:eastAsia="es-CO"/>
        </w:rPr>
        <w:t xml:space="preserve">6. </w:t>
      </w:r>
      <w:r w:rsidRPr="004B6988">
        <w:rPr>
          <w:rFonts w:ascii="Arial" w:eastAsia="Times New Roman" w:hAnsi="Arial" w:cs="Arial"/>
          <w:color w:val="000000"/>
          <w:sz w:val="32"/>
          <w:szCs w:val="32"/>
          <w:shd w:val="clear" w:color="auto" w:fill="C2D69B" w:themeFill="accent3" w:themeFillTint="99"/>
          <w:lang w:eastAsia="es-CO"/>
        </w:rPr>
        <w:t>La Jurisdicción Especial para la Paz contempla dos tipos de procedimientos: uno para quienes reconocen verdad y responsabilidad, y otro para quienes no lo hacen o lo hacen tardíamente</w:t>
      </w:r>
      <w:r w:rsidRPr="004B6988">
        <w:rPr>
          <w:rFonts w:ascii="Arial" w:eastAsia="Times New Roman" w:hAnsi="Arial" w:cs="Arial"/>
          <w:color w:val="000000"/>
          <w:sz w:val="32"/>
          <w:szCs w:val="32"/>
          <w:lang w:eastAsia="es-CO"/>
        </w:rPr>
        <w:t xml:space="preserve">. A los primeros se les impondrá una sentencia, fundada en las conductas reconocidas después de haber sido contrastadas las investigaciones de la Fiscalía General de la Nación, las sanciones impuestas por otros órganos del Estado, las sentencias judiciales existentes, así como la información que provean las organizaciones de víctimas y de derechos humanos. </w:t>
      </w:r>
      <w:r w:rsidRPr="004B6988">
        <w:rPr>
          <w:rFonts w:ascii="Arial" w:eastAsia="Times New Roman" w:hAnsi="Arial" w:cs="Arial"/>
          <w:color w:val="000000"/>
          <w:sz w:val="32"/>
          <w:szCs w:val="32"/>
          <w:shd w:val="clear" w:color="auto" w:fill="C2D69B" w:themeFill="accent3" w:themeFillTint="99"/>
          <w:lang w:eastAsia="es-CO"/>
        </w:rPr>
        <w:t>Los segundos enfrentarán un juicio contradictorio ante el Tribunal.</w:t>
      </w:r>
    </w:p>
    <w:p w:rsidR="004B6988" w:rsidRPr="004B6988" w:rsidRDefault="004B6988" w:rsidP="004B6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Arial" w:eastAsia="Times New Roman" w:hAnsi="Arial" w:cs="Arial"/>
          <w:color w:val="000000"/>
          <w:sz w:val="32"/>
          <w:szCs w:val="32"/>
          <w:lang w:eastAsia="es-CO"/>
        </w:rPr>
      </w:pPr>
    </w:p>
    <w:p w:rsidR="004B6988" w:rsidRPr="004B6988" w:rsidRDefault="004B6988" w:rsidP="004B6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Arial" w:eastAsia="Times New Roman" w:hAnsi="Arial" w:cs="Arial"/>
          <w:color w:val="000000"/>
          <w:sz w:val="32"/>
          <w:szCs w:val="32"/>
          <w:lang w:eastAsia="es-CO"/>
        </w:rPr>
      </w:pPr>
      <w:r w:rsidRPr="004B6988">
        <w:rPr>
          <w:rFonts w:ascii="Arial" w:eastAsia="Times New Roman" w:hAnsi="Arial" w:cs="Arial"/>
          <w:color w:val="000000"/>
          <w:sz w:val="32"/>
          <w:szCs w:val="32"/>
          <w:lang w:eastAsia="es-CO"/>
        </w:rPr>
        <w:t xml:space="preserve">7. Las sanciones que imponga el Tribunal tendrán como finalidad esencial satisfacer los derechos de las víctimas y consolidar la paz y deberán tener la mayor función restaurativa y reparadora del daño causado. Para todos aquellos que reconozcan responsabilidades por los delitos competencia del Sistema, la sanción </w:t>
      </w:r>
      <w:r w:rsidRPr="004B6988">
        <w:rPr>
          <w:rFonts w:ascii="Arial" w:eastAsia="Times New Roman" w:hAnsi="Arial" w:cs="Arial"/>
          <w:color w:val="000000"/>
          <w:sz w:val="32"/>
          <w:szCs w:val="32"/>
          <w:shd w:val="clear" w:color="auto" w:fill="C2D69B" w:themeFill="accent3" w:themeFillTint="99"/>
          <w:lang w:eastAsia="es-CO"/>
        </w:rPr>
        <w:t>tendrá un componente de restricción de libertades y derechos que garantice el cumplimiento de las funciones reparadoras y restauradoras de las mismas mediante la realización de trabajos, obras y actividades y en general la satisfacción de los derechos de las víctimas.</w:t>
      </w:r>
      <w:r w:rsidRPr="004B6988">
        <w:rPr>
          <w:rFonts w:ascii="Arial" w:eastAsia="Times New Roman" w:hAnsi="Arial" w:cs="Arial"/>
          <w:color w:val="000000"/>
          <w:sz w:val="32"/>
          <w:szCs w:val="32"/>
          <w:lang w:eastAsia="es-CO"/>
        </w:rPr>
        <w:t xml:space="preserve"> Las sanciones </w:t>
      </w:r>
      <w:r w:rsidRPr="004B6988">
        <w:rPr>
          <w:rFonts w:ascii="Arial" w:eastAsia="Times New Roman" w:hAnsi="Arial" w:cs="Arial"/>
          <w:color w:val="000000"/>
          <w:sz w:val="32"/>
          <w:szCs w:val="32"/>
          <w:shd w:val="clear" w:color="auto" w:fill="C2D69B" w:themeFill="accent3" w:themeFillTint="99"/>
          <w:lang w:eastAsia="es-CO"/>
        </w:rPr>
        <w:t>para quienes reconozcan delitos muy graves tendrán un mínimo de duración de cumplimiento de 5 años y un máximo de 8 de restricción efectiva de la libertad, en condiciones especiales.</w:t>
      </w:r>
      <w:r w:rsidRPr="004B6988">
        <w:rPr>
          <w:rFonts w:ascii="Arial" w:eastAsia="Times New Roman" w:hAnsi="Arial" w:cs="Arial"/>
          <w:color w:val="000000"/>
          <w:sz w:val="32"/>
          <w:szCs w:val="32"/>
          <w:lang w:eastAsia="es-CO"/>
        </w:rPr>
        <w:t xml:space="preserve"> Las personas que hagan dicho reconocimiento de manera tardía </w:t>
      </w:r>
      <w:r w:rsidRPr="004B6988">
        <w:rPr>
          <w:rFonts w:ascii="Arial" w:eastAsia="Times New Roman" w:hAnsi="Arial" w:cs="Arial"/>
          <w:color w:val="000000"/>
          <w:sz w:val="32"/>
          <w:szCs w:val="32"/>
          <w:shd w:val="clear" w:color="auto" w:fill="C2D69B" w:themeFill="accent3" w:themeFillTint="99"/>
          <w:lang w:eastAsia="es-CO"/>
        </w:rPr>
        <w:t xml:space="preserve">ante el Tribunal serán sancionadas con pena de prisión de 5 a 8 años, en condiciones ordinarias. </w:t>
      </w:r>
      <w:r w:rsidRPr="004B6988">
        <w:rPr>
          <w:rFonts w:ascii="Arial" w:eastAsia="Times New Roman" w:hAnsi="Arial" w:cs="Arial"/>
          <w:color w:val="000000"/>
          <w:sz w:val="32"/>
          <w:szCs w:val="32"/>
          <w:lang w:eastAsia="es-CO"/>
        </w:rPr>
        <w:t xml:space="preserve">Para tener derecho a la pena alternativa, se requerirá que el beneficiario se comprometa a contribuir con </w:t>
      </w:r>
      <w:r w:rsidRPr="004B6988">
        <w:rPr>
          <w:rFonts w:ascii="Arial" w:eastAsia="Times New Roman" w:hAnsi="Arial" w:cs="Arial"/>
          <w:color w:val="000000"/>
          <w:sz w:val="32"/>
          <w:szCs w:val="32"/>
          <w:shd w:val="clear" w:color="auto" w:fill="C2D69B" w:themeFill="accent3" w:themeFillTint="99"/>
          <w:lang w:eastAsia="es-CO"/>
        </w:rPr>
        <w:t xml:space="preserve">su resocialización a través del trabajo, capacitación o estudio durante el tiempo que permanezca </w:t>
      </w:r>
      <w:r w:rsidRPr="004B6988">
        <w:rPr>
          <w:rFonts w:ascii="Arial" w:eastAsia="Times New Roman" w:hAnsi="Arial" w:cs="Arial"/>
          <w:color w:val="000000"/>
          <w:sz w:val="32"/>
          <w:szCs w:val="32"/>
          <w:shd w:val="clear" w:color="auto" w:fill="C2D69B" w:themeFill="accent3" w:themeFillTint="99"/>
          <w:lang w:eastAsia="es-CO"/>
        </w:rPr>
        <w:lastRenderedPageBreak/>
        <w:t xml:space="preserve">privado de la libertad. </w:t>
      </w:r>
      <w:r w:rsidRPr="004B6988">
        <w:rPr>
          <w:rFonts w:ascii="Arial" w:eastAsia="Times New Roman" w:hAnsi="Arial" w:cs="Arial"/>
          <w:color w:val="000000"/>
          <w:sz w:val="32"/>
          <w:szCs w:val="32"/>
          <w:lang w:eastAsia="es-CO"/>
        </w:rPr>
        <w:t>Las personas que se nieguen a reconocer su responsabilidad por tales delitos y resulten culpables serán condenadas a pena de prisión hasta de 20 años, en condiciones ordinarias.</w:t>
      </w:r>
    </w:p>
    <w:p w:rsidR="004B6988" w:rsidRPr="004B6988" w:rsidRDefault="004B6988" w:rsidP="004B6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Arial" w:eastAsia="Times New Roman" w:hAnsi="Arial" w:cs="Arial"/>
          <w:color w:val="000000"/>
          <w:sz w:val="32"/>
          <w:szCs w:val="32"/>
          <w:lang w:eastAsia="es-CO"/>
        </w:rPr>
      </w:pPr>
    </w:p>
    <w:p w:rsidR="004B6988" w:rsidRPr="004B6988" w:rsidRDefault="004B6988" w:rsidP="004B6988">
      <w:pPr>
        <w:shd w:val="clear" w:color="auto" w:fill="D6E3BC" w:themeFill="accent3"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Arial" w:eastAsia="Times New Roman" w:hAnsi="Arial" w:cs="Arial"/>
          <w:color w:val="000000"/>
          <w:sz w:val="32"/>
          <w:szCs w:val="32"/>
          <w:lang w:eastAsia="es-CO"/>
        </w:rPr>
      </w:pPr>
      <w:r w:rsidRPr="004B6988">
        <w:rPr>
          <w:rFonts w:ascii="Arial" w:eastAsia="Times New Roman" w:hAnsi="Arial" w:cs="Arial"/>
          <w:color w:val="000000"/>
          <w:sz w:val="32"/>
          <w:szCs w:val="32"/>
          <w:lang w:eastAsia="es-CO"/>
        </w:rPr>
        <w:t>8. Para acceder a cualquier tratamiento especial dentro de la Jurisdicción Especial para la Paz es necesario aportar verdad plena, reparar a las víctimas y garantizar la no repetición.</w:t>
      </w:r>
    </w:p>
    <w:p w:rsidR="004B6988" w:rsidRPr="004B6988" w:rsidRDefault="004B6988" w:rsidP="004B6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Arial" w:eastAsia="Times New Roman" w:hAnsi="Arial" w:cs="Arial"/>
          <w:color w:val="000000"/>
          <w:sz w:val="32"/>
          <w:szCs w:val="32"/>
          <w:lang w:eastAsia="es-CO"/>
        </w:rPr>
      </w:pPr>
    </w:p>
    <w:p w:rsidR="004B6988" w:rsidRPr="004B6988" w:rsidRDefault="004B6988" w:rsidP="004B6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Arial" w:eastAsia="Times New Roman" w:hAnsi="Arial" w:cs="Arial"/>
          <w:color w:val="000000"/>
          <w:sz w:val="32"/>
          <w:szCs w:val="32"/>
          <w:lang w:eastAsia="es-CO"/>
        </w:rPr>
      </w:pPr>
      <w:r w:rsidRPr="004B6988">
        <w:rPr>
          <w:rFonts w:ascii="Arial" w:eastAsia="Times New Roman" w:hAnsi="Arial" w:cs="Arial"/>
          <w:color w:val="000000"/>
          <w:sz w:val="32"/>
          <w:szCs w:val="32"/>
          <w:lang w:eastAsia="es-CO"/>
        </w:rPr>
        <w:t xml:space="preserve">9. En el caso de las FARC-EP, la participación en el sistema integral </w:t>
      </w:r>
      <w:r w:rsidRPr="004B6988">
        <w:rPr>
          <w:rFonts w:ascii="Arial" w:eastAsia="Times New Roman" w:hAnsi="Arial" w:cs="Arial"/>
          <w:color w:val="000000"/>
          <w:sz w:val="32"/>
          <w:szCs w:val="32"/>
          <w:shd w:val="clear" w:color="auto" w:fill="D6E3BC" w:themeFill="accent3" w:themeFillTint="66"/>
          <w:lang w:eastAsia="es-CO"/>
        </w:rPr>
        <w:t>estará sujeta a la dejación de armas</w:t>
      </w:r>
      <w:r w:rsidRPr="004B6988">
        <w:rPr>
          <w:rFonts w:ascii="Arial" w:eastAsia="Times New Roman" w:hAnsi="Arial" w:cs="Arial"/>
          <w:color w:val="000000"/>
          <w:sz w:val="32"/>
          <w:szCs w:val="32"/>
          <w:lang w:eastAsia="es-CO"/>
        </w:rPr>
        <w:t>, que deberá comenzar a más tardar a los 60 días luego de la firma del Acuerdo Final.</w:t>
      </w:r>
    </w:p>
    <w:p w:rsidR="004B6988" w:rsidRPr="004B6988" w:rsidRDefault="004B6988" w:rsidP="004B6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Arial" w:eastAsia="Times New Roman" w:hAnsi="Arial" w:cs="Arial"/>
          <w:color w:val="000000"/>
          <w:sz w:val="32"/>
          <w:szCs w:val="32"/>
          <w:lang w:eastAsia="es-CO"/>
        </w:rPr>
      </w:pPr>
    </w:p>
    <w:p w:rsidR="004B6988" w:rsidRPr="004B6988" w:rsidRDefault="004B6988" w:rsidP="004B6988">
      <w:pPr>
        <w:shd w:val="clear" w:color="auto" w:fill="D6E3BC" w:themeFill="accent3"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Arial" w:eastAsia="Times New Roman" w:hAnsi="Arial" w:cs="Arial"/>
          <w:color w:val="000000"/>
          <w:sz w:val="32"/>
          <w:szCs w:val="32"/>
          <w:lang w:eastAsia="es-CO"/>
        </w:rPr>
      </w:pPr>
      <w:r w:rsidRPr="004B6988">
        <w:rPr>
          <w:rFonts w:ascii="Arial" w:eastAsia="Times New Roman" w:hAnsi="Arial" w:cs="Arial"/>
          <w:color w:val="000000"/>
          <w:sz w:val="32"/>
          <w:szCs w:val="32"/>
          <w:lang w:eastAsia="es-CO"/>
        </w:rPr>
        <w:t>10. La transformación de las FARC-EP en un movimiento político legal es un objetivo compartido, que contará con todo el apoyo del Gobierno en los términos que se acuerden. </w:t>
      </w:r>
    </w:p>
    <w:p w:rsidR="004B6988" w:rsidRPr="004B6988" w:rsidRDefault="004B6988" w:rsidP="004B6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Arial" w:eastAsia="Times New Roman" w:hAnsi="Arial" w:cs="Arial"/>
          <w:color w:val="000000"/>
          <w:sz w:val="32"/>
          <w:szCs w:val="32"/>
          <w:lang w:eastAsia="es-CO"/>
        </w:rPr>
      </w:pPr>
    </w:p>
    <w:p w:rsidR="004B6988" w:rsidRPr="004B6988" w:rsidRDefault="004B6988" w:rsidP="004B6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Arial" w:eastAsia="Times New Roman" w:hAnsi="Arial" w:cs="Arial"/>
          <w:color w:val="000000"/>
          <w:sz w:val="32"/>
          <w:szCs w:val="32"/>
          <w:lang w:eastAsia="es-CO"/>
        </w:rPr>
      </w:pPr>
      <w:r w:rsidRPr="004B6988">
        <w:rPr>
          <w:rFonts w:ascii="Arial" w:eastAsia="Times New Roman" w:hAnsi="Arial" w:cs="Arial"/>
          <w:color w:val="000000"/>
          <w:sz w:val="32"/>
          <w:szCs w:val="32"/>
          <w:lang w:eastAsia="es-CO"/>
        </w:rPr>
        <w:t>La firma del acuerdo de justicia y víctimas contó con la presencia del presidente de Colombia, Juan Manuel Santos, quien llegó a La Habana con representantes del Congreso y miembros de la subcomisión técnica de justicia. También estuvo el mandatario cubano, Raúl Castro.</w:t>
      </w:r>
    </w:p>
    <w:p w:rsidR="004B6988" w:rsidRPr="004B6988" w:rsidRDefault="004B6988" w:rsidP="004B6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Arial" w:eastAsia="Times New Roman" w:hAnsi="Arial" w:cs="Arial"/>
          <w:color w:val="000000"/>
          <w:sz w:val="32"/>
          <w:szCs w:val="32"/>
          <w:lang w:eastAsia="es-CO"/>
        </w:rPr>
      </w:pPr>
    </w:p>
    <w:p w:rsidR="004B6988" w:rsidRPr="004B6988" w:rsidRDefault="004B6988" w:rsidP="004B6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Arial" w:eastAsia="Times New Roman" w:hAnsi="Arial" w:cs="Arial"/>
          <w:color w:val="000000"/>
          <w:sz w:val="32"/>
          <w:szCs w:val="32"/>
          <w:lang w:eastAsia="es-CO"/>
        </w:rPr>
      </w:pPr>
      <w:r w:rsidRPr="004B6988">
        <w:rPr>
          <w:rFonts w:ascii="Arial" w:eastAsia="Times New Roman" w:hAnsi="Arial" w:cs="Arial"/>
          <w:color w:val="000000"/>
          <w:sz w:val="32"/>
          <w:szCs w:val="32"/>
          <w:lang w:eastAsia="es-CO"/>
        </w:rPr>
        <w:t>Cronología: esfuerzos conjuntos por la paz de Colombia</w:t>
      </w:r>
    </w:p>
    <w:p w:rsidR="004B6988" w:rsidRPr="004B6988" w:rsidRDefault="004B6988" w:rsidP="004B6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Arial" w:eastAsia="Times New Roman" w:hAnsi="Arial" w:cs="Arial"/>
          <w:color w:val="000000"/>
          <w:sz w:val="32"/>
          <w:szCs w:val="32"/>
          <w:lang w:eastAsia="es-CO"/>
        </w:rPr>
      </w:pPr>
    </w:p>
    <w:p w:rsidR="004B6988" w:rsidRPr="004B6988" w:rsidRDefault="004B6988" w:rsidP="004B6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Arial" w:eastAsia="Times New Roman" w:hAnsi="Arial" w:cs="Arial"/>
          <w:color w:val="000000"/>
          <w:sz w:val="32"/>
          <w:szCs w:val="32"/>
          <w:lang w:eastAsia="es-CO"/>
        </w:rPr>
      </w:pPr>
      <w:r w:rsidRPr="004B6988">
        <w:rPr>
          <w:rFonts w:ascii="Arial" w:eastAsia="Times New Roman" w:hAnsi="Arial" w:cs="Arial"/>
          <w:color w:val="000000"/>
          <w:sz w:val="32"/>
          <w:szCs w:val="32"/>
          <w:lang w:eastAsia="es-CO"/>
        </w:rPr>
        <w:t>CONTEXTO</w:t>
      </w:r>
      <w:bookmarkStart w:id="0" w:name="_GoBack"/>
      <w:bookmarkEnd w:id="0"/>
    </w:p>
    <w:p w:rsidR="004B6988" w:rsidRPr="004B6988" w:rsidRDefault="004B6988" w:rsidP="004B6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Arial" w:eastAsia="Times New Roman" w:hAnsi="Arial" w:cs="Arial"/>
          <w:color w:val="000000"/>
          <w:sz w:val="32"/>
          <w:szCs w:val="32"/>
          <w:lang w:eastAsia="es-CO"/>
        </w:rPr>
      </w:pPr>
    </w:p>
    <w:p w:rsidR="004B6988" w:rsidRPr="004B6988" w:rsidRDefault="004B6988" w:rsidP="004B6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Arial" w:eastAsia="Times New Roman" w:hAnsi="Arial" w:cs="Arial"/>
          <w:color w:val="000000"/>
          <w:sz w:val="32"/>
          <w:szCs w:val="32"/>
          <w:lang w:eastAsia="es-CO"/>
        </w:rPr>
      </w:pPr>
      <w:r w:rsidRPr="004B6988">
        <w:rPr>
          <w:rFonts w:ascii="Arial" w:eastAsia="Times New Roman" w:hAnsi="Arial" w:cs="Arial"/>
          <w:color w:val="000000"/>
          <w:sz w:val="32"/>
          <w:szCs w:val="32"/>
          <w:lang w:eastAsia="es-CO"/>
        </w:rPr>
        <w:t>Este convenio es la antesala de la firma del acuerdo final y el cese bilateral al fuego, una medida que fue aprobada por el Congreso colombiano luego de fijar en la Constitución la posibilidad de acudir a mecanismos de justicia transicional, con el propósito de establecer penas alternativas a las que la ley contempla para castigar delitos atroces, crímenes de guerra o graves violaciones a los derechos humanos.</w:t>
      </w:r>
    </w:p>
    <w:p w:rsidR="004B6988" w:rsidRPr="004B6988" w:rsidRDefault="004B6988" w:rsidP="004B6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Arial" w:eastAsia="Times New Roman" w:hAnsi="Arial" w:cs="Arial"/>
          <w:color w:val="000000"/>
          <w:sz w:val="32"/>
          <w:szCs w:val="32"/>
          <w:lang w:eastAsia="es-CO"/>
        </w:rPr>
      </w:pPr>
    </w:p>
    <w:p w:rsidR="004B6988" w:rsidRPr="004B6988" w:rsidRDefault="004B6988" w:rsidP="004B6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Arial" w:eastAsia="Times New Roman" w:hAnsi="Arial" w:cs="Arial"/>
          <w:color w:val="000000"/>
          <w:sz w:val="32"/>
          <w:szCs w:val="32"/>
          <w:lang w:eastAsia="es-CO"/>
        </w:rPr>
      </w:pPr>
      <w:r w:rsidRPr="004B6988">
        <w:rPr>
          <w:rFonts w:ascii="Arial" w:eastAsia="Times New Roman" w:hAnsi="Arial" w:cs="Arial"/>
          <w:color w:val="000000"/>
          <w:sz w:val="32"/>
          <w:szCs w:val="32"/>
          <w:lang w:eastAsia="es-CO"/>
        </w:rPr>
        <w:t>La medida fue aprobada luego de que las víctimas del conflicto exigieran que se hiciera justicia, algo que fue apoyado por el Gobierno colombiano. Las FARC-EP rechazaban el marco jurídico para la paz, Sin embargo, esta fue una herramienta que sin duda abrió las puertas a la posibilidad de que la guerrilla pueda tener penas reducidas de prisión, a manera de sanción.</w:t>
      </w:r>
    </w:p>
    <w:p w:rsidR="004B6988" w:rsidRPr="004B6988" w:rsidRDefault="004B6988" w:rsidP="004B6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Arial" w:eastAsia="Times New Roman" w:hAnsi="Arial" w:cs="Arial"/>
          <w:color w:val="000000"/>
          <w:sz w:val="32"/>
          <w:szCs w:val="32"/>
          <w:lang w:eastAsia="es-CO"/>
        </w:rPr>
      </w:pPr>
    </w:p>
    <w:p w:rsidR="004B6988" w:rsidRPr="004B6988" w:rsidRDefault="004B6988" w:rsidP="004B6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Arial" w:eastAsia="Times New Roman" w:hAnsi="Arial" w:cs="Arial"/>
          <w:color w:val="000000"/>
          <w:sz w:val="32"/>
          <w:szCs w:val="32"/>
          <w:lang w:eastAsia="es-CO"/>
        </w:rPr>
      </w:pPr>
      <w:r w:rsidRPr="004B6988">
        <w:rPr>
          <w:rFonts w:ascii="Arial" w:eastAsia="Times New Roman" w:hAnsi="Arial" w:cs="Arial"/>
          <w:color w:val="000000"/>
          <w:sz w:val="32"/>
          <w:szCs w:val="32"/>
          <w:lang w:eastAsia="es-CO"/>
        </w:rPr>
        <w:t>Las partes discutieron sobre este tema por varios meses. Aunque todos los puntos de la agenda son neurálgicos, este acuerdo de justicia transicional es imprescindible para firmar la paz y lograr la mayor cantidad de justicia posible en una negociación política, según el Gobierno colombiano.</w:t>
      </w:r>
    </w:p>
    <w:p w:rsidR="004B6988" w:rsidRPr="004B6988" w:rsidRDefault="004B6988" w:rsidP="004B6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Arial" w:eastAsia="Times New Roman" w:hAnsi="Arial" w:cs="Arial"/>
          <w:color w:val="000000"/>
          <w:sz w:val="32"/>
          <w:szCs w:val="32"/>
          <w:lang w:eastAsia="es-CO"/>
        </w:rPr>
      </w:pPr>
    </w:p>
    <w:p w:rsidR="004B6988" w:rsidRPr="004B6988" w:rsidRDefault="004B6988" w:rsidP="004B6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Arial" w:eastAsia="Times New Roman" w:hAnsi="Arial" w:cs="Arial"/>
          <w:color w:val="000000"/>
          <w:sz w:val="32"/>
          <w:szCs w:val="32"/>
          <w:lang w:eastAsia="es-CO"/>
        </w:rPr>
      </w:pPr>
      <w:r w:rsidRPr="004B6988">
        <w:rPr>
          <w:rFonts w:ascii="Arial" w:eastAsia="Times New Roman" w:hAnsi="Arial" w:cs="Arial"/>
          <w:color w:val="000000"/>
          <w:sz w:val="32"/>
          <w:szCs w:val="32"/>
          <w:lang w:eastAsia="es-CO"/>
        </w:rPr>
        <w:t>Fue como finalmente, El 11 de septiembre, el jefe negociador de las FARC-EP, Iván </w:t>
      </w:r>
      <w:proofErr w:type="spellStart"/>
      <w:r w:rsidRPr="004B6988">
        <w:rPr>
          <w:rFonts w:ascii="Arial" w:eastAsia="Times New Roman" w:hAnsi="Arial" w:cs="Arial"/>
          <w:color w:val="000000"/>
          <w:sz w:val="32"/>
          <w:szCs w:val="32"/>
          <w:lang w:eastAsia="es-CO"/>
        </w:rPr>
        <w:t>Marquez</w:t>
      </w:r>
      <w:proofErr w:type="spellEnd"/>
      <w:r w:rsidRPr="004B6988">
        <w:rPr>
          <w:rFonts w:ascii="Arial" w:eastAsia="Times New Roman" w:hAnsi="Arial" w:cs="Arial"/>
          <w:color w:val="000000"/>
          <w:sz w:val="32"/>
          <w:szCs w:val="32"/>
          <w:lang w:eastAsia="es-CO"/>
        </w:rPr>
        <w:t>, adelantó que la firma del acuerdo estaba en puertas, pero fue la exsenadora colombiana y defensora de los Derechos Humanos, Piedad Córdoba, quien confirmó la firma del documento que se realizó este miércoles en La Habana.</w:t>
      </w:r>
    </w:p>
    <w:p w:rsidR="004B6988" w:rsidRPr="004B6988" w:rsidRDefault="004B6988" w:rsidP="004B6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Arial" w:eastAsia="Times New Roman" w:hAnsi="Arial" w:cs="Arial"/>
          <w:color w:val="000000"/>
          <w:sz w:val="32"/>
          <w:szCs w:val="32"/>
          <w:lang w:eastAsia="es-CO"/>
        </w:rPr>
      </w:pPr>
    </w:p>
    <w:p w:rsidR="00544400" w:rsidRPr="004B6988" w:rsidRDefault="004B6988" w:rsidP="004B6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Arial" w:hAnsi="Arial" w:cs="Arial"/>
          <w:sz w:val="32"/>
          <w:szCs w:val="32"/>
        </w:rPr>
      </w:pPr>
      <w:r w:rsidRPr="004B6988">
        <w:rPr>
          <w:rFonts w:ascii="Arial" w:eastAsia="Times New Roman" w:hAnsi="Arial" w:cs="Arial"/>
          <w:color w:val="000000"/>
          <w:sz w:val="32"/>
          <w:szCs w:val="32"/>
          <w:lang w:eastAsia="es-CO"/>
        </w:rPr>
        <w:t xml:space="preserve">Este fue la primera reunión entre el jefe máximo de la guerrilla de las FARC, </w:t>
      </w:r>
      <w:proofErr w:type="spellStart"/>
      <w:r w:rsidRPr="004B6988">
        <w:rPr>
          <w:rFonts w:ascii="Arial" w:eastAsia="Times New Roman" w:hAnsi="Arial" w:cs="Arial"/>
          <w:color w:val="000000"/>
          <w:sz w:val="32"/>
          <w:szCs w:val="32"/>
          <w:lang w:eastAsia="es-CO"/>
        </w:rPr>
        <w:t>Timoleón</w:t>
      </w:r>
      <w:proofErr w:type="spellEnd"/>
      <w:r w:rsidRPr="004B6988">
        <w:rPr>
          <w:rFonts w:ascii="Arial" w:eastAsia="Times New Roman" w:hAnsi="Arial" w:cs="Arial"/>
          <w:color w:val="000000"/>
          <w:sz w:val="32"/>
          <w:szCs w:val="32"/>
          <w:lang w:eastAsia="es-CO"/>
        </w:rPr>
        <w:t xml:space="preserve"> Jiménez ("</w:t>
      </w:r>
      <w:proofErr w:type="spellStart"/>
      <w:r w:rsidRPr="004B6988">
        <w:rPr>
          <w:rFonts w:ascii="Arial" w:eastAsia="Times New Roman" w:hAnsi="Arial" w:cs="Arial"/>
          <w:color w:val="000000"/>
          <w:sz w:val="32"/>
          <w:szCs w:val="32"/>
          <w:lang w:eastAsia="es-CO"/>
        </w:rPr>
        <w:t>Timochenko</w:t>
      </w:r>
      <w:proofErr w:type="spellEnd"/>
      <w:r w:rsidRPr="004B6988">
        <w:rPr>
          <w:rFonts w:ascii="Arial" w:eastAsia="Times New Roman" w:hAnsi="Arial" w:cs="Arial"/>
          <w:color w:val="000000"/>
          <w:sz w:val="32"/>
          <w:szCs w:val="32"/>
          <w:lang w:eastAsia="es-CO"/>
        </w:rPr>
        <w:t xml:space="preserve">) y el </w:t>
      </w:r>
      <w:proofErr w:type="spellStart"/>
      <w:r w:rsidRPr="004B6988">
        <w:rPr>
          <w:rFonts w:ascii="Arial" w:eastAsia="Times New Roman" w:hAnsi="Arial" w:cs="Arial"/>
          <w:color w:val="000000"/>
          <w:sz w:val="32"/>
          <w:szCs w:val="32"/>
          <w:lang w:eastAsia="es-CO"/>
        </w:rPr>
        <w:t>preisdente</w:t>
      </w:r>
      <w:proofErr w:type="spellEnd"/>
      <w:r w:rsidRPr="004B6988">
        <w:rPr>
          <w:rFonts w:ascii="Arial" w:eastAsia="Times New Roman" w:hAnsi="Arial" w:cs="Arial"/>
          <w:color w:val="000000"/>
          <w:sz w:val="32"/>
          <w:szCs w:val="32"/>
          <w:lang w:eastAsia="es-CO"/>
        </w:rPr>
        <w:t xml:space="preserve"> Santos desde que iniciaron los diálogos de paz en La Habana en 2012.</w:t>
      </w:r>
      <w:r w:rsidRPr="004B6988">
        <w:rPr>
          <w:rFonts w:ascii="Arial" w:eastAsia="Times New Roman" w:hAnsi="Arial" w:cs="Arial"/>
          <w:color w:val="000000"/>
          <w:sz w:val="32"/>
          <w:szCs w:val="32"/>
          <w:lang w:eastAsia="es-CO"/>
        </w:rPr>
        <w:br/>
      </w:r>
      <w:r w:rsidRPr="004B6988">
        <w:rPr>
          <w:rFonts w:ascii="Arial" w:eastAsia="Times New Roman" w:hAnsi="Arial" w:cs="Arial"/>
          <w:color w:val="000000"/>
          <w:sz w:val="32"/>
          <w:szCs w:val="32"/>
          <w:lang w:eastAsia="es-CO"/>
        </w:rPr>
        <w:br/>
        <w:t xml:space="preserve"> Este contenido ha sido publicado originalmente por </w:t>
      </w:r>
      <w:proofErr w:type="spellStart"/>
      <w:r w:rsidRPr="004B6988">
        <w:rPr>
          <w:rFonts w:ascii="Arial" w:eastAsia="Times New Roman" w:hAnsi="Arial" w:cs="Arial"/>
          <w:color w:val="000000"/>
          <w:sz w:val="32"/>
          <w:szCs w:val="32"/>
          <w:lang w:eastAsia="es-CO"/>
        </w:rPr>
        <w:t>teleSUR</w:t>
      </w:r>
      <w:proofErr w:type="spellEnd"/>
      <w:r w:rsidRPr="004B6988">
        <w:rPr>
          <w:rFonts w:ascii="Arial" w:eastAsia="Times New Roman" w:hAnsi="Arial" w:cs="Arial"/>
          <w:color w:val="000000"/>
          <w:sz w:val="32"/>
          <w:szCs w:val="32"/>
          <w:lang w:eastAsia="es-CO"/>
        </w:rPr>
        <w:t xml:space="preserve"> bajo la siguiente dirección: </w:t>
      </w:r>
      <w:r w:rsidRPr="004B6988">
        <w:rPr>
          <w:rFonts w:ascii="Arial" w:eastAsia="Times New Roman" w:hAnsi="Arial" w:cs="Arial"/>
          <w:color w:val="000000"/>
          <w:sz w:val="32"/>
          <w:szCs w:val="32"/>
          <w:lang w:eastAsia="es-CO"/>
        </w:rPr>
        <w:br/>
        <w:t xml:space="preserve"> </w:t>
      </w:r>
      <w:hyperlink r:id="rId5" w:history="1">
        <w:r w:rsidRPr="004B6988">
          <w:rPr>
            <w:rFonts w:ascii="Arial" w:eastAsia="Times New Roman" w:hAnsi="Arial" w:cs="Arial"/>
            <w:color w:val="0000FF"/>
            <w:sz w:val="32"/>
            <w:szCs w:val="32"/>
            <w:lang w:eastAsia="es-CO"/>
          </w:rPr>
          <w:t>http://www.telesurtv.net/news/Garante-de-Cuba-lee-comunicado-de-creacion-de-una-jurisdiccion-para-la-paz-20150923-0045.html</w:t>
        </w:r>
      </w:hyperlink>
      <w:r w:rsidRPr="004B6988">
        <w:rPr>
          <w:rFonts w:ascii="Arial" w:eastAsia="Times New Roman" w:hAnsi="Arial" w:cs="Arial"/>
          <w:color w:val="000000"/>
          <w:sz w:val="32"/>
          <w:szCs w:val="32"/>
          <w:lang w:eastAsia="es-CO"/>
        </w:rPr>
        <w:t>. Si piensa hacer uso del mismo, por favor, cite la fuente y coloque un enlace hacia la nota original de donde usted ha tomado este contenido. www.teleSURtv.net</w:t>
      </w:r>
    </w:p>
    <w:sectPr w:rsidR="00544400" w:rsidRPr="004B6988" w:rsidSect="002005F4">
      <w:pgSz w:w="12242" w:h="15842" w:code="1"/>
      <w:pgMar w:top="1417" w:right="1701" w:bottom="1417" w:left="1701"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988"/>
    <w:rsid w:val="002005F4"/>
    <w:rsid w:val="004B6988"/>
    <w:rsid w:val="00544400"/>
    <w:rsid w:val="00575C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4B6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4B6988"/>
    <w:rPr>
      <w:rFonts w:ascii="Courier New" w:eastAsia="Times New Roman" w:hAnsi="Courier New" w:cs="Courier New"/>
      <w:sz w:val="20"/>
      <w:szCs w:val="20"/>
      <w:lang w:eastAsia="es-CO"/>
    </w:rPr>
  </w:style>
  <w:style w:type="character" w:styleId="Hipervnculo">
    <w:name w:val="Hyperlink"/>
    <w:basedOn w:val="Fuentedeprrafopredeter"/>
    <w:uiPriority w:val="99"/>
    <w:semiHidden/>
    <w:unhideWhenUsed/>
    <w:rsid w:val="004B69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4B6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4B6988"/>
    <w:rPr>
      <w:rFonts w:ascii="Courier New" w:eastAsia="Times New Roman" w:hAnsi="Courier New" w:cs="Courier New"/>
      <w:sz w:val="20"/>
      <w:szCs w:val="20"/>
      <w:lang w:eastAsia="es-CO"/>
    </w:rPr>
  </w:style>
  <w:style w:type="character" w:styleId="Hipervnculo">
    <w:name w:val="Hyperlink"/>
    <w:basedOn w:val="Fuentedeprrafopredeter"/>
    <w:uiPriority w:val="99"/>
    <w:semiHidden/>
    <w:unhideWhenUsed/>
    <w:rsid w:val="004B69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11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elesurtv.net/news/Garante-de-Cuba-lee-comunicado-de-creacion-de-una-jurisdiccion-para-la-paz-20150923-0045.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1273</Words>
  <Characters>7005</Characters>
  <Application>Microsoft Office Word</Application>
  <DocSecurity>0</DocSecurity>
  <Lines>58</Lines>
  <Paragraphs>16</Paragraphs>
  <ScaleCrop>false</ScaleCrop>
  <Company/>
  <LinksUpToDate>false</LinksUpToDate>
  <CharactersWithSpaces>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Grisales</dc:creator>
  <cp:lastModifiedBy>Jorge Grisales</cp:lastModifiedBy>
  <cp:revision>1</cp:revision>
  <dcterms:created xsi:type="dcterms:W3CDTF">2015-09-27T23:35:00Z</dcterms:created>
  <dcterms:modified xsi:type="dcterms:W3CDTF">2015-09-27T23:40:00Z</dcterms:modified>
</cp:coreProperties>
</file>