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00" w:rsidRDefault="00544400"/>
    <w:p w:rsidR="000B3542" w:rsidRPr="000B3542" w:rsidRDefault="000B3542" w:rsidP="000B3542">
      <w:pPr>
        <w:jc w:val="center"/>
        <w:rPr>
          <w:b/>
        </w:rPr>
      </w:pPr>
      <w:r w:rsidRPr="000B3542">
        <w:rPr>
          <w:b/>
        </w:rPr>
        <w:t>PROYECTO DE LEY</w:t>
      </w:r>
    </w:p>
    <w:p w:rsidR="000B3542" w:rsidRDefault="000B3542"/>
    <w:p w:rsidR="000B3542" w:rsidRPr="000B3542" w:rsidRDefault="000B3542" w:rsidP="000B3542">
      <w:pPr>
        <w:shd w:val="clear" w:color="auto" w:fill="E9E9E9"/>
        <w:spacing w:before="96" w:after="96" w:line="360" w:lineRule="atLeast"/>
        <w:outlineLvl w:val="1"/>
        <w:rPr>
          <w:rFonts w:ascii="Arial" w:eastAsia="Times New Roman" w:hAnsi="Arial" w:cs="Arial"/>
          <w:b/>
          <w:bCs/>
          <w:color w:val="AF9149"/>
          <w:sz w:val="20"/>
          <w:szCs w:val="20"/>
          <w:lang w:eastAsia="es-CO"/>
        </w:rPr>
      </w:pPr>
      <w:r w:rsidRPr="000B3542">
        <w:rPr>
          <w:rFonts w:ascii="Arial" w:eastAsia="Times New Roman" w:hAnsi="Arial" w:cs="Arial"/>
          <w:b/>
          <w:bCs/>
          <w:color w:val="AF9149"/>
          <w:sz w:val="20"/>
          <w:szCs w:val="20"/>
          <w:lang w:eastAsia="es-CO"/>
        </w:rPr>
        <w:t>Quiénes presentan proyectos de ley:</w:t>
      </w:r>
    </w:p>
    <w:p w:rsidR="000B3542" w:rsidRPr="000B3542" w:rsidRDefault="000B3542" w:rsidP="000B3542">
      <w:pPr>
        <w:numPr>
          <w:ilvl w:val="0"/>
          <w:numId w:val="1"/>
        </w:numPr>
        <w:shd w:val="clear" w:color="auto" w:fill="E9E9E9"/>
        <w:spacing w:before="100" w:beforeAutospacing="1" w:after="100" w:afterAutospacing="1" w:line="228" w:lineRule="atLeast"/>
        <w:ind w:left="585"/>
        <w:rPr>
          <w:rFonts w:ascii="Arial" w:eastAsia="Times New Roman" w:hAnsi="Arial" w:cs="Arial"/>
          <w:color w:val="000000"/>
          <w:sz w:val="15"/>
          <w:szCs w:val="15"/>
          <w:lang w:eastAsia="es-CO"/>
        </w:rPr>
      </w:pPr>
      <w:r w:rsidRPr="000B354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Los miembros del Congreso</w:t>
      </w:r>
    </w:p>
    <w:p w:rsidR="000B3542" w:rsidRPr="000B3542" w:rsidRDefault="000B3542" w:rsidP="000B3542">
      <w:pPr>
        <w:numPr>
          <w:ilvl w:val="0"/>
          <w:numId w:val="2"/>
        </w:numPr>
        <w:shd w:val="clear" w:color="auto" w:fill="E9E9E9"/>
        <w:spacing w:before="100" w:beforeAutospacing="1" w:after="100" w:afterAutospacing="1" w:line="228" w:lineRule="atLeast"/>
        <w:ind w:left="585"/>
        <w:rPr>
          <w:rFonts w:ascii="Arial" w:eastAsia="Times New Roman" w:hAnsi="Arial" w:cs="Arial"/>
          <w:color w:val="000000"/>
          <w:sz w:val="15"/>
          <w:szCs w:val="15"/>
          <w:lang w:eastAsia="es-CO"/>
        </w:rPr>
      </w:pPr>
      <w:r w:rsidRPr="000B354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El Gobierno a través del Ministro del ramo</w:t>
      </w:r>
    </w:p>
    <w:p w:rsidR="000B3542" w:rsidRPr="000B3542" w:rsidRDefault="000B3542" w:rsidP="000B3542">
      <w:pPr>
        <w:numPr>
          <w:ilvl w:val="0"/>
          <w:numId w:val="3"/>
        </w:numPr>
        <w:shd w:val="clear" w:color="auto" w:fill="E9E9E9"/>
        <w:spacing w:before="100" w:beforeAutospacing="1" w:after="100" w:afterAutospacing="1" w:line="228" w:lineRule="atLeast"/>
        <w:ind w:left="585"/>
        <w:rPr>
          <w:rFonts w:ascii="Arial" w:eastAsia="Times New Roman" w:hAnsi="Arial" w:cs="Arial"/>
          <w:color w:val="000000"/>
          <w:sz w:val="15"/>
          <w:szCs w:val="15"/>
          <w:lang w:eastAsia="es-CO"/>
        </w:rPr>
      </w:pPr>
      <w:r w:rsidRPr="000B354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La Corte Constitucional</w:t>
      </w:r>
    </w:p>
    <w:p w:rsidR="000B3542" w:rsidRPr="000B3542" w:rsidRDefault="000B3542" w:rsidP="000B3542">
      <w:pPr>
        <w:numPr>
          <w:ilvl w:val="0"/>
          <w:numId w:val="4"/>
        </w:numPr>
        <w:shd w:val="clear" w:color="auto" w:fill="E9E9E9"/>
        <w:spacing w:before="100" w:beforeAutospacing="1" w:after="100" w:afterAutospacing="1" w:line="228" w:lineRule="atLeast"/>
        <w:ind w:left="585"/>
        <w:rPr>
          <w:rFonts w:ascii="Arial" w:eastAsia="Times New Roman" w:hAnsi="Arial" w:cs="Arial"/>
          <w:color w:val="000000"/>
          <w:sz w:val="15"/>
          <w:szCs w:val="15"/>
          <w:lang w:eastAsia="es-CO"/>
        </w:rPr>
      </w:pPr>
      <w:r w:rsidRPr="000B354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La Corte Suprema de Justicia</w:t>
      </w:r>
    </w:p>
    <w:p w:rsidR="000B3542" w:rsidRPr="000B3542" w:rsidRDefault="000B3542" w:rsidP="000B3542">
      <w:pPr>
        <w:numPr>
          <w:ilvl w:val="0"/>
          <w:numId w:val="5"/>
        </w:numPr>
        <w:shd w:val="clear" w:color="auto" w:fill="E9E9E9"/>
        <w:spacing w:before="100" w:beforeAutospacing="1" w:after="100" w:afterAutospacing="1" w:line="228" w:lineRule="atLeast"/>
        <w:ind w:left="585"/>
        <w:rPr>
          <w:rFonts w:ascii="Arial" w:eastAsia="Times New Roman" w:hAnsi="Arial" w:cs="Arial"/>
          <w:color w:val="000000"/>
          <w:sz w:val="15"/>
          <w:szCs w:val="15"/>
          <w:lang w:eastAsia="es-CO"/>
        </w:rPr>
      </w:pPr>
      <w:r w:rsidRPr="000B354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El Consejo de Estado</w:t>
      </w:r>
    </w:p>
    <w:p w:rsidR="000B3542" w:rsidRPr="000B3542" w:rsidRDefault="000B3542" w:rsidP="000B3542">
      <w:pPr>
        <w:numPr>
          <w:ilvl w:val="0"/>
          <w:numId w:val="6"/>
        </w:numPr>
        <w:shd w:val="clear" w:color="auto" w:fill="E9E9E9"/>
        <w:spacing w:before="100" w:beforeAutospacing="1" w:after="100" w:afterAutospacing="1" w:line="228" w:lineRule="atLeast"/>
        <w:ind w:left="585"/>
        <w:rPr>
          <w:rFonts w:ascii="Arial" w:eastAsia="Times New Roman" w:hAnsi="Arial" w:cs="Arial"/>
          <w:color w:val="000000"/>
          <w:sz w:val="15"/>
          <w:szCs w:val="15"/>
          <w:lang w:eastAsia="es-CO"/>
        </w:rPr>
      </w:pPr>
      <w:r w:rsidRPr="000B354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El Consejo Superior de la Judicatura</w:t>
      </w:r>
    </w:p>
    <w:p w:rsidR="000B3542" w:rsidRPr="000B3542" w:rsidRDefault="000B3542" w:rsidP="000B3542">
      <w:pPr>
        <w:numPr>
          <w:ilvl w:val="0"/>
          <w:numId w:val="7"/>
        </w:numPr>
        <w:shd w:val="clear" w:color="auto" w:fill="E9E9E9"/>
        <w:spacing w:before="100" w:beforeAutospacing="1" w:after="100" w:afterAutospacing="1" w:line="228" w:lineRule="atLeast"/>
        <w:ind w:left="585"/>
        <w:rPr>
          <w:rFonts w:ascii="Arial" w:eastAsia="Times New Roman" w:hAnsi="Arial" w:cs="Arial"/>
          <w:color w:val="000000"/>
          <w:sz w:val="15"/>
          <w:szCs w:val="15"/>
          <w:lang w:eastAsia="es-CO"/>
        </w:rPr>
      </w:pPr>
      <w:r w:rsidRPr="000B354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El Consejo Nacional Electoral</w:t>
      </w:r>
    </w:p>
    <w:p w:rsidR="000B3542" w:rsidRPr="000B3542" w:rsidRDefault="000B3542" w:rsidP="000B3542">
      <w:pPr>
        <w:numPr>
          <w:ilvl w:val="0"/>
          <w:numId w:val="8"/>
        </w:numPr>
        <w:shd w:val="clear" w:color="auto" w:fill="E9E9E9"/>
        <w:spacing w:before="100" w:beforeAutospacing="1" w:after="100" w:afterAutospacing="1" w:line="228" w:lineRule="atLeast"/>
        <w:ind w:left="585"/>
        <w:rPr>
          <w:rFonts w:ascii="Arial" w:eastAsia="Times New Roman" w:hAnsi="Arial" w:cs="Arial"/>
          <w:color w:val="000000"/>
          <w:sz w:val="15"/>
          <w:szCs w:val="15"/>
          <w:lang w:eastAsia="es-CO"/>
        </w:rPr>
      </w:pPr>
      <w:r w:rsidRPr="000B354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El Procurador General de la Nación</w:t>
      </w:r>
    </w:p>
    <w:p w:rsidR="000B3542" w:rsidRPr="000B3542" w:rsidRDefault="000B3542" w:rsidP="000B3542">
      <w:pPr>
        <w:numPr>
          <w:ilvl w:val="0"/>
          <w:numId w:val="9"/>
        </w:numPr>
        <w:shd w:val="clear" w:color="auto" w:fill="E9E9E9"/>
        <w:spacing w:before="100" w:beforeAutospacing="1" w:after="100" w:afterAutospacing="1" w:line="228" w:lineRule="atLeast"/>
        <w:ind w:left="585"/>
        <w:rPr>
          <w:rFonts w:ascii="Arial" w:eastAsia="Times New Roman" w:hAnsi="Arial" w:cs="Arial"/>
          <w:color w:val="000000"/>
          <w:sz w:val="15"/>
          <w:szCs w:val="15"/>
          <w:lang w:eastAsia="es-CO"/>
        </w:rPr>
      </w:pPr>
      <w:r w:rsidRPr="000B354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El Contralor General de la República</w:t>
      </w:r>
    </w:p>
    <w:p w:rsidR="000B3542" w:rsidRPr="000B3542" w:rsidRDefault="000B3542" w:rsidP="000B3542">
      <w:pPr>
        <w:numPr>
          <w:ilvl w:val="0"/>
          <w:numId w:val="10"/>
        </w:numPr>
        <w:shd w:val="clear" w:color="auto" w:fill="E9E9E9"/>
        <w:spacing w:before="100" w:beforeAutospacing="1" w:after="100" w:afterAutospacing="1" w:line="228" w:lineRule="atLeast"/>
        <w:ind w:left="585"/>
        <w:rPr>
          <w:rFonts w:ascii="Arial" w:eastAsia="Times New Roman" w:hAnsi="Arial" w:cs="Arial"/>
          <w:color w:val="000000"/>
          <w:sz w:val="15"/>
          <w:szCs w:val="15"/>
          <w:lang w:eastAsia="es-CO"/>
        </w:rPr>
      </w:pPr>
      <w:r w:rsidRPr="000B354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El Defensor del Pueblo</w:t>
      </w:r>
    </w:p>
    <w:p w:rsidR="000B3542" w:rsidRPr="000B3542" w:rsidRDefault="000B3542" w:rsidP="000B3542">
      <w:pPr>
        <w:numPr>
          <w:ilvl w:val="0"/>
          <w:numId w:val="11"/>
        </w:numPr>
        <w:shd w:val="clear" w:color="auto" w:fill="E9E9E9"/>
        <w:spacing w:before="100" w:beforeAutospacing="1" w:after="100" w:afterAutospacing="1" w:line="228" w:lineRule="atLeast"/>
        <w:ind w:left="585"/>
        <w:rPr>
          <w:rFonts w:ascii="Arial" w:eastAsia="Times New Roman" w:hAnsi="Arial" w:cs="Arial"/>
          <w:color w:val="000000"/>
          <w:sz w:val="15"/>
          <w:szCs w:val="15"/>
          <w:lang w:eastAsia="es-CO"/>
        </w:rPr>
      </w:pPr>
      <w:r w:rsidRPr="000B354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El 30% de los Concejales o Diputados electos en el país</w:t>
      </w:r>
    </w:p>
    <w:p w:rsidR="000B3542" w:rsidRPr="000B3542" w:rsidRDefault="000B3542" w:rsidP="000B3542">
      <w:pPr>
        <w:numPr>
          <w:ilvl w:val="0"/>
          <w:numId w:val="12"/>
        </w:numPr>
        <w:shd w:val="clear" w:color="auto" w:fill="E9E9E9"/>
        <w:spacing w:before="100" w:beforeAutospacing="1" w:after="100" w:afterAutospacing="1" w:line="228" w:lineRule="atLeast"/>
        <w:ind w:left="585"/>
        <w:rPr>
          <w:rFonts w:ascii="Arial" w:eastAsia="Times New Roman" w:hAnsi="Arial" w:cs="Arial"/>
          <w:color w:val="000000"/>
          <w:sz w:val="15"/>
          <w:szCs w:val="15"/>
          <w:lang w:eastAsia="es-CO"/>
        </w:rPr>
      </w:pPr>
      <w:r w:rsidRPr="000B354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Los ciudadanos en número equivalente al menos, al 5% del censo electoral vigente.</w:t>
      </w:r>
    </w:p>
    <w:p w:rsidR="000B3542" w:rsidRPr="000B3542" w:rsidRDefault="000B3542" w:rsidP="000B3542">
      <w:pPr>
        <w:shd w:val="clear" w:color="auto" w:fill="E9E9E9"/>
        <w:spacing w:before="96" w:after="96" w:line="408" w:lineRule="atLeast"/>
        <w:outlineLvl w:val="0"/>
        <w:rPr>
          <w:rFonts w:ascii="Arial" w:eastAsia="Times New Roman" w:hAnsi="Arial" w:cs="Arial"/>
          <w:b/>
          <w:bCs/>
          <w:color w:val="9B803D"/>
          <w:kern w:val="36"/>
          <w:sz w:val="21"/>
          <w:szCs w:val="21"/>
          <w:lang w:eastAsia="es-CO"/>
        </w:rPr>
      </w:pPr>
      <w:r w:rsidRPr="000B3542">
        <w:rPr>
          <w:rFonts w:ascii="Arial" w:eastAsia="Times New Roman" w:hAnsi="Arial" w:cs="Arial"/>
          <w:b/>
          <w:bCs/>
          <w:color w:val="9B803D"/>
          <w:kern w:val="36"/>
          <w:sz w:val="21"/>
          <w:szCs w:val="21"/>
          <w:lang w:eastAsia="es-CO"/>
        </w:rPr>
        <w:t>Elaboración del proyecto de ley</w:t>
      </w:r>
    </w:p>
    <w:p w:rsidR="000B3542" w:rsidRPr="000B3542" w:rsidRDefault="000B3542" w:rsidP="000B3542">
      <w:pPr>
        <w:shd w:val="clear" w:color="auto" w:fill="E9E9E9"/>
        <w:spacing w:before="150" w:after="150" w:line="228" w:lineRule="atLeast"/>
        <w:ind w:left="150" w:right="150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0B354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Las personas u órganos que tienen la facultad de presentar proyectos de ley deben estudiar muy bien el tema para saber bien cuál es la necesidad social o problema y cuáles son las posibles soluciones. Luego con la ayuda de expertos y con el insumo de la participación ciudadana debe redactarse el proyecto de ley. Todos los proyectos para que puedan ser estudiados deben cumplir varios requisitos, entre otros: deben tener un título o nombre que los identifique, el articulado y además una exposición de motivos en donde se explican las razones y la importancia del proyecto.</w:t>
      </w:r>
    </w:p>
    <w:p w:rsidR="000B3542" w:rsidRPr="000B3542" w:rsidRDefault="000B3542" w:rsidP="000B3542">
      <w:pPr>
        <w:shd w:val="clear" w:color="auto" w:fill="E9E9E9"/>
        <w:spacing w:before="96" w:after="96" w:line="360" w:lineRule="atLeast"/>
        <w:outlineLvl w:val="1"/>
        <w:rPr>
          <w:rFonts w:ascii="Arial" w:eastAsia="Times New Roman" w:hAnsi="Arial" w:cs="Arial"/>
          <w:b/>
          <w:bCs/>
          <w:color w:val="AF9149"/>
          <w:sz w:val="20"/>
          <w:szCs w:val="20"/>
          <w:lang w:eastAsia="es-CO"/>
        </w:rPr>
      </w:pPr>
      <w:r w:rsidRPr="000B3542">
        <w:rPr>
          <w:rFonts w:ascii="Arial" w:eastAsia="Times New Roman" w:hAnsi="Arial" w:cs="Arial"/>
          <w:b/>
          <w:bCs/>
          <w:color w:val="AF9149"/>
          <w:sz w:val="20"/>
          <w:szCs w:val="20"/>
          <w:lang w:eastAsia="es-CO"/>
        </w:rPr>
        <w:t>Presentación del proyecto de ley</w:t>
      </w:r>
    </w:p>
    <w:p w:rsidR="000B3542" w:rsidRPr="000B3542" w:rsidRDefault="000B3542" w:rsidP="000B3542">
      <w:pPr>
        <w:shd w:val="clear" w:color="auto" w:fill="E9E9E9"/>
        <w:spacing w:before="150" w:after="150" w:line="228" w:lineRule="atLeast"/>
        <w:ind w:left="150" w:right="150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0B3542">
        <w:rPr>
          <w:rFonts w:ascii="Arial" w:eastAsia="Times New Roman" w:hAnsi="Arial" w:cs="Arial"/>
          <w:color w:val="000000"/>
          <w:sz w:val="24"/>
          <w:szCs w:val="24"/>
          <w:lang w:eastAsia="es-CO"/>
        </w:rPr>
        <w:lastRenderedPageBreak/>
        <w:t>Una vez que el proyecto de ley está listo se presenta el original y dos copias en la Secretaría General del Senado, de la Cámara de Representantes o públicamente en las plenarias. La Secretaría le asigna un número y lo clasifica de acuerdo con la materia, el autor y otros puntos de interés. Además el Presidente de cada cámara, de acuerdo al tema, decide cual comisión constitucional permanente es la que debe estudiar el proyecto para enviarlo a dicha comisión. Una de las cosas más importantes que hace la Secretaría en este momento es enviar el proyecto de ley a la Imprenta Nacional para la publicación en la Gaceta del Congreso y así todo el país puede conocer cuáles son los diferentes proyectos que tiene que estudiar el Congreso.</w:t>
      </w:r>
    </w:p>
    <w:p w:rsidR="000B3542" w:rsidRPr="000B3542" w:rsidRDefault="000B3542" w:rsidP="000B3542">
      <w:pPr>
        <w:shd w:val="clear" w:color="auto" w:fill="E9E9E9"/>
        <w:spacing w:before="96" w:after="96" w:line="360" w:lineRule="atLeast"/>
        <w:outlineLvl w:val="1"/>
        <w:rPr>
          <w:rFonts w:ascii="Arial" w:eastAsia="Times New Roman" w:hAnsi="Arial" w:cs="Arial"/>
          <w:b/>
          <w:bCs/>
          <w:color w:val="AF9149"/>
          <w:sz w:val="20"/>
          <w:szCs w:val="20"/>
          <w:lang w:eastAsia="es-CO"/>
        </w:rPr>
      </w:pPr>
      <w:r w:rsidRPr="000B3542">
        <w:rPr>
          <w:rFonts w:ascii="Arial" w:eastAsia="Times New Roman" w:hAnsi="Arial" w:cs="Arial"/>
          <w:b/>
          <w:bCs/>
          <w:color w:val="AF9149"/>
          <w:sz w:val="20"/>
          <w:szCs w:val="20"/>
          <w:lang w:eastAsia="es-CO"/>
        </w:rPr>
        <w:t>Traslado a comisión y </w:t>
      </w:r>
    </w:p>
    <w:p w:rsidR="000B3542" w:rsidRDefault="000B3542"/>
    <w:p w:rsidR="000B3542" w:rsidRPr="00ED750B" w:rsidRDefault="000B3542" w:rsidP="000B3542">
      <w:pPr>
        <w:jc w:val="center"/>
        <w:rPr>
          <w:b/>
        </w:rPr>
      </w:pPr>
      <w:r w:rsidRPr="00ED750B">
        <w:rPr>
          <w:b/>
        </w:rPr>
        <w:t>CÓMO SE ELABORA.</w:t>
      </w:r>
    </w:p>
    <w:p w:rsidR="000B3542" w:rsidRDefault="000B3542" w:rsidP="000B3542">
      <w:pPr>
        <w:jc w:val="both"/>
      </w:pPr>
    </w:p>
    <w:p w:rsidR="000B3542" w:rsidRPr="000B3542" w:rsidRDefault="000B3542" w:rsidP="000B3542">
      <w:pPr>
        <w:pStyle w:val="Prrafodelista"/>
        <w:numPr>
          <w:ilvl w:val="1"/>
          <w:numId w:val="11"/>
        </w:numPr>
        <w:jc w:val="both"/>
        <w:rPr>
          <w:b/>
        </w:rPr>
      </w:pPr>
      <w:r w:rsidRPr="000B3542">
        <w:rPr>
          <w:b/>
        </w:rPr>
        <w:t xml:space="preserve"> HAY QUE MOTIVAR</w:t>
      </w:r>
    </w:p>
    <w:p w:rsidR="000B3542" w:rsidRDefault="000B3542" w:rsidP="000B3542">
      <w:pPr>
        <w:jc w:val="both"/>
        <w:rPr>
          <w:b/>
        </w:rPr>
      </w:pPr>
      <w:r>
        <w:t>Expresar el problema o necesidad o situación que se está presentado. Por ejemplo, suele verse a muchos jóvenes menores de edad y adultos, usando bicicletas y ellos pegados de los carros en la parte de atrás, usando cuerdas o resortes u otros materiales. Esto provoca accidentes graves tanto a quienes lo hacen como a los demás conductores y pasajeros que vienen en otros carros….  Qué hacer</w:t>
      </w:r>
      <w:proofErr w:type="gramStart"/>
      <w:r>
        <w:t>????</w:t>
      </w:r>
      <w:proofErr w:type="gramEnd"/>
      <w:r>
        <w:t xml:space="preserve">  </w:t>
      </w:r>
      <w:r w:rsidRPr="000B3542">
        <w:rPr>
          <w:b/>
        </w:rPr>
        <w:t>HAY QUE INVESTIGAR LAS CIFRAS</w:t>
      </w:r>
      <w:r w:rsidR="00ED750B">
        <w:rPr>
          <w:b/>
        </w:rPr>
        <w:t>, DATOS, LA OPINIÓN DE LA GENTE</w:t>
      </w:r>
      <w:r w:rsidRPr="000B3542">
        <w:rPr>
          <w:b/>
        </w:rPr>
        <w:t>…….</w:t>
      </w:r>
    </w:p>
    <w:p w:rsidR="00ED750B" w:rsidRDefault="00ED750B" w:rsidP="000B3542">
      <w:pPr>
        <w:jc w:val="both"/>
        <w:rPr>
          <w:b/>
        </w:rPr>
      </w:pPr>
    </w:p>
    <w:p w:rsidR="000B3542" w:rsidRPr="000B3542" w:rsidRDefault="000B3542" w:rsidP="000B3542">
      <w:pPr>
        <w:pStyle w:val="Prrafodelista"/>
        <w:numPr>
          <w:ilvl w:val="1"/>
          <w:numId w:val="11"/>
        </w:numPr>
        <w:jc w:val="both"/>
        <w:rPr>
          <w:b/>
        </w:rPr>
      </w:pPr>
      <w:r>
        <w:rPr>
          <w:b/>
        </w:rPr>
        <w:t>QUÉ HACER Y POR QUÉ</w:t>
      </w:r>
      <w:proofErr w:type="gramStart"/>
      <w:r>
        <w:rPr>
          <w:b/>
        </w:rPr>
        <w:t>?</w:t>
      </w:r>
      <w:proofErr w:type="gramEnd"/>
    </w:p>
    <w:p w:rsidR="000B3542" w:rsidRDefault="000B3542" w:rsidP="000B3542">
      <w:pPr>
        <w:pStyle w:val="Prrafodelista"/>
        <w:numPr>
          <w:ilvl w:val="0"/>
          <w:numId w:val="13"/>
        </w:numPr>
        <w:jc w:val="both"/>
      </w:pPr>
      <w:r>
        <w:t>Qué pasa si es mayor de edad y un policía o agente de tránsito lo ve…</w:t>
      </w:r>
    </w:p>
    <w:p w:rsidR="000B3542" w:rsidRDefault="000B3542" w:rsidP="000B3542">
      <w:pPr>
        <w:pStyle w:val="Prrafodelista"/>
        <w:numPr>
          <w:ilvl w:val="0"/>
          <w:numId w:val="13"/>
        </w:numPr>
        <w:jc w:val="both"/>
      </w:pPr>
      <w:r>
        <w:t>Qué pasa si es menor de edad…</w:t>
      </w:r>
    </w:p>
    <w:p w:rsidR="000B3542" w:rsidRDefault="000B3542" w:rsidP="000B3542">
      <w:pPr>
        <w:pStyle w:val="Prrafodelista"/>
        <w:numPr>
          <w:ilvl w:val="0"/>
          <w:numId w:val="13"/>
        </w:numPr>
        <w:jc w:val="both"/>
      </w:pPr>
      <w:r>
        <w:t>Qué pasa si el conductor del carro sabe y lo permite…. Y así….</w:t>
      </w:r>
    </w:p>
    <w:p w:rsidR="000B3542" w:rsidRDefault="000B3542" w:rsidP="000B3542">
      <w:pPr>
        <w:pStyle w:val="Prrafodelista"/>
        <w:numPr>
          <w:ilvl w:val="0"/>
          <w:numId w:val="13"/>
        </w:numPr>
        <w:jc w:val="both"/>
      </w:pPr>
      <w:r>
        <w:t>Qué sanción se aplica</w:t>
      </w:r>
      <w:proofErr w:type="gramStart"/>
      <w:r>
        <w:t>???</w:t>
      </w:r>
      <w:proofErr w:type="gramEnd"/>
      <w:r>
        <w:t xml:space="preserve">   Cárcel, multa </w:t>
      </w:r>
      <w:bookmarkStart w:id="0" w:name="_GoBack"/>
      <w:bookmarkEnd w:id="0"/>
      <w:r>
        <w:t>económica o qué</w:t>
      </w:r>
      <w:proofErr w:type="gramStart"/>
      <w:r>
        <w:t>???</w:t>
      </w:r>
      <w:proofErr w:type="gramEnd"/>
    </w:p>
    <w:p w:rsidR="000B3542" w:rsidRDefault="000B3542" w:rsidP="000B3542">
      <w:pPr>
        <w:jc w:val="both"/>
      </w:pPr>
      <w:r>
        <w:t>Estas sanciones u otras, disminuirán el problema</w:t>
      </w:r>
      <w:proofErr w:type="gramStart"/>
      <w:r>
        <w:t>???</w:t>
      </w:r>
      <w:proofErr w:type="gramEnd"/>
    </w:p>
    <w:p w:rsidR="000B3542" w:rsidRPr="000B3542" w:rsidRDefault="000B3542" w:rsidP="000B3542">
      <w:pPr>
        <w:pStyle w:val="Prrafodelista"/>
        <w:numPr>
          <w:ilvl w:val="1"/>
          <w:numId w:val="11"/>
        </w:numPr>
        <w:jc w:val="both"/>
        <w:rPr>
          <w:b/>
        </w:rPr>
      </w:pPr>
      <w:r w:rsidRPr="000B3542">
        <w:rPr>
          <w:b/>
        </w:rPr>
        <w:t>INVESTIGAR BIEN QUE ESTA LEY NO ESTÉ EN LA CONSTITUCIÓN NAL.</w:t>
      </w:r>
    </w:p>
    <w:p w:rsidR="000B3542" w:rsidRDefault="000B3542" w:rsidP="000B3542">
      <w:pPr>
        <w:pStyle w:val="Prrafodelista"/>
        <w:jc w:val="both"/>
      </w:pPr>
    </w:p>
    <w:p w:rsidR="000B3542" w:rsidRDefault="000B3542" w:rsidP="000B3542">
      <w:pPr>
        <w:pStyle w:val="Prrafodelista"/>
        <w:jc w:val="both"/>
      </w:pPr>
    </w:p>
    <w:p w:rsidR="000B3542" w:rsidRDefault="000B3542" w:rsidP="000B3542">
      <w:pPr>
        <w:pStyle w:val="Prrafodelista"/>
        <w:jc w:val="both"/>
      </w:pPr>
    </w:p>
    <w:p w:rsidR="000B3542" w:rsidRDefault="000B3542" w:rsidP="000B3542">
      <w:pPr>
        <w:jc w:val="both"/>
      </w:pPr>
    </w:p>
    <w:p w:rsidR="000B3542" w:rsidRDefault="000B3542" w:rsidP="000B3542">
      <w:pPr>
        <w:jc w:val="both"/>
      </w:pPr>
    </w:p>
    <w:sectPr w:rsidR="000B3542" w:rsidSect="002005F4">
      <w:pgSz w:w="12242" w:h="15842" w:code="1"/>
      <w:pgMar w:top="1417" w:right="1701" w:bottom="1417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5FF"/>
    <w:multiLevelType w:val="multilevel"/>
    <w:tmpl w:val="5268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A7C68"/>
    <w:multiLevelType w:val="multilevel"/>
    <w:tmpl w:val="E252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425511"/>
    <w:multiLevelType w:val="multilevel"/>
    <w:tmpl w:val="8316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1772AA"/>
    <w:multiLevelType w:val="multilevel"/>
    <w:tmpl w:val="8BBC5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4B2A35"/>
    <w:multiLevelType w:val="hybridMultilevel"/>
    <w:tmpl w:val="FFF03E7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2004D"/>
    <w:multiLevelType w:val="multilevel"/>
    <w:tmpl w:val="84BA7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5E505E"/>
    <w:multiLevelType w:val="multilevel"/>
    <w:tmpl w:val="9400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A01A57"/>
    <w:multiLevelType w:val="multilevel"/>
    <w:tmpl w:val="7B3C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CB6662"/>
    <w:multiLevelType w:val="multilevel"/>
    <w:tmpl w:val="F3AEE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C32F46"/>
    <w:multiLevelType w:val="multilevel"/>
    <w:tmpl w:val="8586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527799"/>
    <w:multiLevelType w:val="multilevel"/>
    <w:tmpl w:val="1178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5F2673"/>
    <w:multiLevelType w:val="multilevel"/>
    <w:tmpl w:val="8EB6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FE0BDD"/>
    <w:multiLevelType w:val="multilevel"/>
    <w:tmpl w:val="93FE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3"/>
  </w:num>
  <w:num w:numId="9">
    <w:abstractNumId w:val="9"/>
  </w:num>
  <w:num w:numId="10">
    <w:abstractNumId w:val="8"/>
  </w:num>
  <w:num w:numId="11">
    <w:abstractNumId w:val="6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542"/>
    <w:rsid w:val="000B3542"/>
    <w:rsid w:val="002005F4"/>
    <w:rsid w:val="00544400"/>
    <w:rsid w:val="00575CD2"/>
    <w:rsid w:val="00724EF1"/>
    <w:rsid w:val="00ED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35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3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Grisales</dc:creator>
  <cp:lastModifiedBy>Jorge Grisales</cp:lastModifiedBy>
  <cp:revision>1</cp:revision>
  <dcterms:created xsi:type="dcterms:W3CDTF">2015-10-04T20:42:00Z</dcterms:created>
  <dcterms:modified xsi:type="dcterms:W3CDTF">2015-10-04T21:03:00Z</dcterms:modified>
</cp:coreProperties>
</file>